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9" w:rsidRDefault="00EE3949" w:rsidP="00EE3949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949" w:rsidRDefault="00EE3949" w:rsidP="00EE3949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ВІКТОРИНА «МЕТАЛИ»</w:t>
      </w:r>
    </w:p>
    <w:p w:rsidR="00EE3949" w:rsidRDefault="00EE3949" w:rsidP="00EE3949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66" w:after="0"/>
        <w:ind w:left="288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Назва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якого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металлу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впада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назвою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планети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:rsidR="00EE3949" w:rsidRDefault="00EE3949" w:rsidP="00EE3949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right="220" w:firstLine="28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сполуку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металлу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мiнеральних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органiчних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барвникiв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медицинi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сiльському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господарствi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протруювання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насiння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оприскування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побiлках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3949" w:rsidRDefault="00EE3949" w:rsidP="00EE3949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метал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14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м'я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давньогрецької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мiфологiї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E3949" w:rsidRDefault="00EE3949" w:rsidP="00EE3949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14" w:firstLine="274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метал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прикрас,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культових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предметiв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E3949" w:rsidRDefault="00EE3949" w:rsidP="00EE3949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Який метал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древн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spellEnd"/>
      <w:proofErr w:type="gram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гиптяни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цiнували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дорожче</w:t>
      </w:r>
      <w:proofErr w:type="spellEnd"/>
      <w:r w:rsidR="00514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вiд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золота?</w:t>
      </w:r>
    </w:p>
    <w:p w:rsidR="00EE3949" w:rsidRDefault="00EE3949" w:rsidP="00EE3949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порошок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хiмiчної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E3949" w:rsidRDefault="00EE3949" w:rsidP="00EE3949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14" w:firstLine="274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Який метал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найпридатн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ший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виготовлення</w:t>
      </w:r>
      <w:proofErr w:type="spellEnd"/>
      <w:r w:rsidR="00514E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ракетних</w:t>
      </w:r>
      <w:proofErr w:type="spellEnd"/>
      <w:r w:rsidR="00514E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двигунiв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E3949" w:rsidRDefault="00EE3949" w:rsidP="00EE3949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Який метал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назива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крилатий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»?</w:t>
      </w:r>
    </w:p>
    <w:p w:rsidR="00EE3949" w:rsidRDefault="00EE3949" w:rsidP="00EE3949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14" w:firstLine="274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Який метал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самоз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горя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хлор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звичайної</w:t>
      </w:r>
      <w:proofErr w:type="spellEnd"/>
      <w:r w:rsidR="00514E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температури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горить</w:t>
      </w:r>
      <w:proofErr w:type="spellEnd"/>
      <w:r w:rsidR="00514E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яскраво-слiпучим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полум'ям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i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з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видiленням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великої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кiлькостi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теплоти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?</w:t>
      </w:r>
    </w:p>
    <w:p w:rsidR="00EE3949" w:rsidRDefault="00EE3949" w:rsidP="00EE3949">
      <w:pPr>
        <w:shd w:val="clear" w:color="auto" w:fill="FFFFFF"/>
        <w:tabs>
          <w:tab w:val="left" w:pos="630"/>
        </w:tabs>
        <w:ind w:left="32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Який метал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утворю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є</w:t>
      </w:r>
      <w:r w:rsidR="00514E8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розчинi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є</w:t>
      </w:r>
      <w:r w:rsidR="00514E8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iнтенсивний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фiолетовий</w:t>
      </w:r>
      <w:proofErr w:type="spellEnd"/>
      <w:r w:rsidR="00514E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колiр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51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розчин як антисептик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E3949" w:rsidRDefault="00EE3949" w:rsidP="00EE3949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</w:p>
    <w:p w:rsidR="00EE3949" w:rsidRDefault="00EE3949" w:rsidP="00EE3949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</w:p>
    <w:p w:rsidR="00EE3949" w:rsidRDefault="00EE3949" w:rsidP="00EE3949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</w:p>
    <w:p w:rsidR="00EE3949" w:rsidRDefault="00EE3949" w:rsidP="00EE3949">
      <w:pPr>
        <w:shd w:val="clear" w:color="auto" w:fill="FFFFFF"/>
        <w:ind w:left="277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дповiдi</w:t>
      </w:r>
      <w:proofErr w:type="spellEnd"/>
    </w:p>
    <w:p w:rsidR="00EE3949" w:rsidRDefault="00EE3949" w:rsidP="00EE3949">
      <w:pPr>
        <w:shd w:val="clear" w:color="auto" w:fill="FFFFFF"/>
        <w:spacing w:before="22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Уран. 2. Купрум —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дний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купорос. 3. Тантал. 4.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Золото. 5.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бло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Воно</w:t>
      </w:r>
      <w:proofErr w:type="spellEnd"/>
      <w:r w:rsidR="00514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збiльшу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об'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мi</w:t>
      </w:r>
      <w:proofErr w:type="spellEnd"/>
      <w:r w:rsidR="00514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розсипа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сiрий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порошок. 7.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Берил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Алюм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й. 9.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Магн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й. 10. Марганець.</w:t>
      </w:r>
    </w:p>
    <w:p w:rsidR="00EE3949" w:rsidRDefault="00EE3949" w:rsidP="00EE39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BEE" w:rsidRDefault="00296BEE"/>
    <w:p w:rsidR="00514E82" w:rsidRDefault="00514E82"/>
    <w:p w:rsidR="00514E82" w:rsidRDefault="00514E82"/>
    <w:p w:rsidR="00514E82" w:rsidRDefault="00514E82"/>
    <w:p w:rsidR="00514E82" w:rsidRDefault="00514E82"/>
    <w:p w:rsidR="00514E82" w:rsidRDefault="00514E82" w:rsidP="00514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КВК «О, Менделєєв… !»</w:t>
      </w:r>
    </w:p>
    <w:p w:rsidR="00514E82" w:rsidRDefault="00514E82" w:rsidP="00514E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(присвячений життю і діяльності Д.І. Менделєєва)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Добрий день, дорогі діти!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Добрий день шановні гості, вчителі!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усі справи відкладемо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Менделєєва  розмову поведемо.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 років як пішов він із життя,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все ж не має у людей він забуття.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внесок він зробив в науку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це, шановний друже мій, послухай.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нього  вам хотіли б розказати.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людина з великої літери,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і вченим він, батьком і вчителем.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вклад у науку безцінний,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про 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розкажем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усім ми.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дитинство пройшло, де навчався,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наукою як він зайнявся,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як він отримав практичний,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закон свій відкрив періодичний.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синів і дочок він любив: 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науки й роботи їх вчив,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Їм поради корисні давав,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на питання їх  відповідав.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повірте – це не тільки вчений,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– герой епохи, просто геній.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Отже,  шановні друзі, ми раді вітати вас на засіданні клубу веселих і кмітливих, який присвячений видатному вченому-хіміку Дмитру Івановичу Менделєєву, його життю і діяльності.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А що ж таке КВК? 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КВК – це коли вся людська маса дисоціює на болільників та гравців.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 переможець заряджена позитивно, а команда, що програла – негативно. 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електронейтральне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Основний закон КВК – закон збереження успіху. 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Повний запас успіху обох команд постійний. Він тільки може переходити від однієї команди до іншої та навпаки. 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Відомо, що хімія + гумор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Чим більше хімії, тим менше гумору, і навпаки. 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пропонуємо вам більше хімії найкращої якості з найменшими витратами. </w:t>
      </w:r>
    </w:p>
    <w:p w:rsidR="00514E82" w:rsidRDefault="00514E82" w:rsidP="00514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нехай ваша активність буде прекрасним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“каталізатором”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вашого святкового настрою. А як відомо, де прекрасний настрій там і усмішки. А усмішка – це гарний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“інгібітор”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старості. Так хай же усмішка не залишає ваших уст хоча б протягом нашого свята.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Учасниками сьогоднішніх змагань  є учні: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добре знають хімію;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мають почуття гумору;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завзяті у боротьбі;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кмітливі;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винахідливі;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веселі.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А ще які, ви самі зможете побачити протягом нашого змагання.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Тож дозвольте представити учасників І команди.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Капітан команди ___________________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друга команда - 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Капітан команди _____________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Ми будемо раді, якщо сьогоднішня гра принесе вам хвилини радості.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Якщо від наших дотепних жартів на ваших обличчях засяє посмішка, а як відомо вона продовжує наше життя.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Нехай кмітливість і винахідливість наших учасників розширять ваш кругозір, поглиблять знання з хімії.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Тож побажаємо нашим командам, учасникам завзятості, впертості на нелегкому шляху до перемоги.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Боріться щосили, змагайтесь завзято</w:t>
      </w:r>
    </w:p>
    <w:p w:rsidR="00514E82" w:rsidRDefault="00514E82" w:rsidP="00514E82">
      <w:pPr>
        <w:tabs>
          <w:tab w:val="num" w:pos="1134"/>
        </w:tabs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Нехай КВК перетвориться в свято</w:t>
      </w:r>
    </w:p>
    <w:p w:rsidR="00514E82" w:rsidRDefault="00514E82" w:rsidP="00514E82">
      <w:pPr>
        <w:tabs>
          <w:tab w:val="num" w:pos="1134"/>
        </w:tabs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пісня лунала, в знаннях був прогрес</w:t>
      </w:r>
    </w:p>
    <w:p w:rsidR="00514E82" w:rsidRDefault="00514E82" w:rsidP="00514E82">
      <w:pPr>
        <w:tabs>
          <w:tab w:val="num" w:pos="1134"/>
        </w:tabs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в учнів до хімії зріс інтерес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Не залишимо ми без роботи і наших друзів - болільників. А чи вони тут є?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1.     Болільники наші, ви тут не сумуйте</w:t>
      </w:r>
    </w:p>
    <w:p w:rsidR="00514E82" w:rsidRDefault="00514E82" w:rsidP="00514E82">
      <w:pPr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Емоції щиро командам даруйте</w:t>
      </w:r>
    </w:p>
    <w:p w:rsidR="00514E82" w:rsidRDefault="00514E82" w:rsidP="00514E82">
      <w:pPr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Частіше в долоні ви разом плескайте</w:t>
      </w:r>
    </w:p>
    <w:p w:rsidR="00514E82" w:rsidRDefault="00514E82" w:rsidP="00514E82">
      <w:pPr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Команди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підтримувать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не забувайте.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 І нарешті ми хочемо представити наше журі. А воно в нас: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почесне;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справедливе;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суворе;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досвідчене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компетентне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До складу журі входять (представляються члени журі)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Ось і настав час познайомити вас з умовами першого конкурсу.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називається він "Візитка". Кожна команда готувала заздалегідь назву, емблему, девіз та привітання.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 Максимальна оцінка за цей конкурс 10 балів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 Журі враховує відповідність темі, дотепність, актуальність.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Першим надається слово команді І</w:t>
      </w:r>
    </w:p>
    <w:p w:rsidR="00514E82" w:rsidRDefault="00514E82" w:rsidP="00514E82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(виступають команди)</w:t>
      </w:r>
    </w:p>
    <w:p w:rsidR="00514E82" w:rsidRDefault="00514E82" w:rsidP="00514E82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А зараз до роботи запрошується журі.</w:t>
      </w:r>
    </w:p>
    <w:p w:rsidR="00514E82" w:rsidRDefault="00514E82" w:rsidP="00514E8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Доки журі працює, а команди трішки відпочивають, ми хочемо поспілкуватися з болільниками - дізнатися, а як вони знають хімію.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Ведучий.  </w:t>
      </w:r>
    </w:p>
    <w:p w:rsidR="00514E82" w:rsidRDefault="00514E82" w:rsidP="00514E82">
      <w:pPr>
        <w:spacing w:line="240" w:lineRule="auto"/>
        <w:ind w:left="360"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 болільники уважно,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Ви мене послухайте,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Вікторину  відгадайте,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Нічого не сплутайте.</w:t>
      </w:r>
    </w:p>
    <w:p w:rsidR="00514E82" w:rsidRDefault="00514E82" w:rsidP="00514E82">
      <w:pPr>
        <w:pStyle w:val="a3"/>
        <w:rPr>
          <w:szCs w:val="28"/>
        </w:rPr>
      </w:pPr>
      <w:r>
        <w:rPr>
          <w:szCs w:val="28"/>
        </w:rPr>
        <w:t xml:space="preserve">Питання вікторини  </w:t>
      </w:r>
      <w:proofErr w:type="spellStart"/>
      <w:r>
        <w:rPr>
          <w:szCs w:val="28"/>
        </w:rPr>
        <w:t>“Д.І.Менделеєв”</w:t>
      </w:r>
      <w:proofErr w:type="spellEnd"/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і коли вперше повідомив про відкриття Д.І.Менделєєвим періодичної залежності властивостей елементів від їх атомних мас?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і коли проходив І-й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Менделєєвський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з’їзд?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чим Д.І.Менделєєв здійснив політ на аеростаті?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любив займатися Д.І.Менделєєв у вільний час?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улюблених письменників Д.І.Менделєєва?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день вважається днем відкриття Д.І.Менделєєвим періодичного закону?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що присуджується золота медаль імені Д.І.Менделєєва? 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художник написав портрет Д.І.Менделєєва в мантії почесного доктора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Единбургського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університету?</w:t>
      </w:r>
    </w:p>
    <w:p w:rsidR="00514E82" w:rsidRDefault="00514E82" w:rsidP="00514E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 відомим художником Д.І.Менделєєв працював над добуванням довговічних фарб?</w:t>
      </w:r>
    </w:p>
    <w:p w:rsidR="00514E82" w:rsidRDefault="00514E82" w:rsidP="00514E82">
      <w:pPr>
        <w:pStyle w:val="1"/>
        <w:rPr>
          <w:b/>
          <w:szCs w:val="28"/>
        </w:rPr>
      </w:pPr>
      <w:r>
        <w:rPr>
          <w:b/>
          <w:szCs w:val="28"/>
        </w:rPr>
        <w:t xml:space="preserve">Відповіді на питання вікторини </w:t>
      </w:r>
      <w:proofErr w:type="spellStart"/>
      <w:r>
        <w:rPr>
          <w:b/>
          <w:szCs w:val="28"/>
        </w:rPr>
        <w:t>“Д.І.Менделєєв”</w:t>
      </w:r>
      <w:proofErr w:type="spellEnd"/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1869р. 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Меншуткін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Петербурзі в 1907році.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здійснив політ для спостереження сонячного затемнення.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любив клеїти з шкіри і тканини різні речі, наклеювати в альбоми сімейні фотографії.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Жюль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Верн, Олександр Дюма та інші.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Понеділок, 17 лютого 1869року.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Золота медаль Д.І.Менделєєва присуджується за наукову роботу в області хімії, що має велике теоретичне і практичне значення.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E82" w:rsidRDefault="00514E82" w:rsidP="00514E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А.І.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Куінджі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Доки ми тут з вами грали,</w:t>
      </w:r>
    </w:p>
    <w:p w:rsidR="00514E82" w:rsidRDefault="00514E82" w:rsidP="00514E82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Вже журі попрацювали</w:t>
      </w:r>
    </w:p>
    <w:p w:rsidR="00514E82" w:rsidRDefault="00514E82" w:rsidP="00514E82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Тож давайте їх просити</w:t>
      </w:r>
    </w:p>
    <w:p w:rsidR="00514E82" w:rsidRDefault="00514E82" w:rsidP="00514E82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Результат оголосити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Слово має журі.(виступ журі)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За результатами І конкурсу лідирує команда ____________. Болільники, ви задоволені?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А болільники команди ______________ підбадьорте свою команду оплесками.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  А в нас наступний конкурс.</w:t>
      </w:r>
    </w:p>
    <w:p w:rsidR="00514E82" w:rsidRDefault="00514E82" w:rsidP="00514E82">
      <w:pPr>
        <w:spacing w:line="240" w:lineRule="auto"/>
        <w:ind w:left="774"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Хто в команді всім керує</w:t>
      </w:r>
    </w:p>
    <w:p w:rsidR="00514E82" w:rsidRDefault="00514E82" w:rsidP="00514E82">
      <w:pPr>
        <w:tabs>
          <w:tab w:val="num" w:pos="1134"/>
        </w:tabs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Вміло гру організує?</w:t>
      </w:r>
    </w:p>
    <w:p w:rsidR="00514E82" w:rsidRDefault="00514E82" w:rsidP="00514E82">
      <w:pPr>
        <w:tabs>
          <w:tab w:val="num" w:pos="1134"/>
        </w:tabs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звичайно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капітан</w:t>
      </w:r>
    </w:p>
    <w:p w:rsidR="00514E82" w:rsidRDefault="00514E82" w:rsidP="00514E82">
      <w:pPr>
        <w:tabs>
          <w:tab w:val="num" w:pos="1134"/>
        </w:tabs>
        <w:spacing w:line="240" w:lineRule="auto"/>
        <w:ind w:left="360" w:firstLine="77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Слово я йому надам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Отже, прошу капітанів підійти до мене. (бесіда з капітанами)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любите уроки хімії?</w:t>
      </w:r>
    </w:p>
    <w:p w:rsidR="00514E82" w:rsidRDefault="00514E82" w:rsidP="00514E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що?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 люблю хімію за те, що на цих уроках можна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поекспериментувати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щось зливати, нагрівати, випаровувати. Це так цікаво.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Конкурс для наших капітанів ми пропонуємо такий: по черзі капітани вибирають собі картки з записаними датами (записи на зворотній стороні, учні їх не бачать), показують їх журі та глядачам і в водночас озвучують, які саме події із біографії Д.І.Менделєєва відповідають цим датам.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. Журі уважно слідкує і оцінює наших капітанів. За кожну правильну відповідь – 1 бал.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Картки з датами: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1934 –  …  (народився Д.І.Менделєєв)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1841 – …   (поступає до Тобольської Гімназії)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1855 - …   ( закінчує інститут, захищає дисертацію)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1865 - … (починає читати лекції з хімії в Петербурзькому університеті)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1869 - … (відкрив періодичний закон)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1907 - .. . (у віці 73 років помер Д.І.Менделєєв)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. За результатами 2-х конкурсів лідером є команда _________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Наступний наш конкурс-вікторина. Він дасть змогу перевірити, як наші команди знають хімію, а точніше одне із основних відкриттів Менделєєва – періодичний закон.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А умови конкурсу такі: потрібно відповісти на запитання  з галузі хімії. Питання задаються по черзі кожній команді. Починаємо з першої команди.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Умови конкурсу зрозумілі? А журі оцінює кожну правильну відповідь в 1 бал </w:t>
      </w:r>
    </w:p>
    <w:p w:rsidR="00514E82" w:rsidRDefault="00514E82" w:rsidP="00514E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(Проводиться вікторина)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вікторини,  </w:t>
      </w:r>
    </w:p>
    <w:p w:rsidR="00514E82" w:rsidRDefault="00514E82" w:rsidP="00514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присвяченої періодичному закону Д.І.Менделєєва.</w:t>
      </w:r>
    </w:p>
    <w:p w:rsidR="00514E82" w:rsidRDefault="00514E82" w:rsidP="00514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сформулював Д.І.Менделєєв періодичний закон?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сучасне формулювання періодичного закону?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Існування яких одинадцяти хімічних елементів передбачив Д.І.Менделєєв?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хімічні елементи із передбачених Д.І.Менделєєвим були відкриті ще при його житті?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збільшилась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“сім’я”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хімічних елементів після відкриття періодичного закону?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 9 хімічних елементів Д.І.Менделєєв виправив атомні маси?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яких із передбачених хімічних елементів Д.І.Менделєєв вказав і методи відкриття?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всього хімічних елементів відомо зараз?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3 пари хімічних елементів, поставлених в таблиці Д.І.Менделєєва не в порядку зростання, а в порядку зменшення атомних мас?</w:t>
      </w:r>
    </w:p>
    <w:p w:rsidR="00514E82" w:rsidRDefault="00514E82" w:rsidP="00514E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хімічний елемент названий на честь Росії?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Відповіді на питання вікторини: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“Властивості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простих речовин, а також форми і властивості сполук хімічних елементів знаходяться в періодичній залежності від величин атомних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ваг”</w:t>
      </w:r>
      <w:proofErr w:type="spellEnd"/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“Властивості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знаходяться в періодичній залежності від величини заряду ядра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атомів”</w:t>
      </w:r>
      <w:proofErr w:type="spellEnd"/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Гелій, Скандій, Германій, Реній, Полоній, Протактиній, Радій, Актиній, Технецій, Францій, Астат.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Галій (французьким хіміком Леком 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Буабодраном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Скандій (шведським хіміком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Нільсоном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Германій (німецьким хіміком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Вінклером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Радій і Полоній (Кюрі)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з 1869 по 1930р. було відкрито 26 хімічних елементів.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берилію, Лантану, Неодиму,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Прозеодиму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Ітрію, Європію, Індію, Церію, Торію, Урану.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Д.І.Менделєєв вказав, що галій буде відкритий метод спектрального аналізу. 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109 елементів.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Аргон і Калій, Кобальт і Нікель, Телур і Йод.</w:t>
      </w:r>
    </w:p>
    <w:p w:rsidR="00514E82" w:rsidRDefault="00514E82" w:rsidP="00514E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44-й хімічний елемент відкритий російським вченим хіміком  Клаусом був названий Рутенієм (від латинського слова Росія).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Добре, добре ви знаєте хімію. Зараз, поки журі підраховує кількість балів за цей конкурс і всієї гри, а команди відпочивають та заспокоюють свої нерви ми пропонуємо гру нашим болільникам.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Є бажаючі зіграти з нами в цікаву гру? Просимо по одному болільнику від кожної команди на сцену. (бесіда з болільниками: Ви за яку команду болієте?… А ви?… А ви добре знаєте хімію? ….) От ми зараз і побачимо це.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Всім ще з дитинства відома гра в слова, коли один гравець називає слово, а інший повинен підібрати слово, яке починається на останню букву названого слова. І такий ланцюжок продовжується, доки хтось не зможе підібрати слово. Легко, правда. Але почекайте. Ви повинні називати не просто слова, а назви хімічних елементів. Завдання зрозуміло? Тож починаємо)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Ми відпочили, а журі вже готове повідомити результати (виступає журі)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наступний наш конкурс – це просто гра. Гра для наших команд, в якій теж визначатиметься самий кмітливий, самий винахідливий, самий швидкий.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Називається наш конкурс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„Цікаві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ігри біля періодичної таблиці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Менделєєва”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перша.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„Елементи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сусіди”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4E82" w:rsidRDefault="00514E82" w:rsidP="00514E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знайомить з правилами гри: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Один із учасників гри називає який-небудь елемент, наприклад, Силіцій, і пропонує представнику другої команди назвати його сусідів по періоду або по групі. Той хто відповів, звертається до представника іншої команди, називаючи інший елемент і пропонує назвати сусідів. </w:t>
      </w:r>
    </w:p>
    <w:p w:rsidR="00514E82" w:rsidRDefault="00514E82" w:rsidP="00514E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  <w:t>Той учасник команди, який затримається з відповіддю, вибуває з гри, і його місце займає інший. Якщо в команді з гри вибуває підряд два учасника, то ця команда вибуває з гри.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ind w:firstLine="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друга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„Хімічне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лото”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4E82" w:rsidRDefault="00514E82" w:rsidP="00514E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(Для цієї гри потрібно мати три ватмани паперу, розліновані на квадрати  під таблицю Менделєєва. В квадратах одного паперу написати знаки хімічних елементів (з порядковими номерами чи без них). Після цього розрізати лист на квадрати. Отримані таким чином картки перевертають зворотною стороною і перемішують. Другий і третій лист розкреслюють під таблицю і залишають не столі.) </w:t>
      </w:r>
    </w:p>
    <w:p w:rsidR="00514E82" w:rsidRDefault="00514E82" w:rsidP="00514E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викликає до столу двох учнів і пропонує їм взяти по однаковій кількості карток. На ознайомлення з картками дається 1-2хв., після чого викликані учні повинні розкласти взяті картки на відповідні клітини контурних таблиць.  Перемагає той, хто краще знає таблицю.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Гарно ви пограли, але час нам дізнатися результати цього конкурсу-гри. Слово надаємо журі. (виступ журі)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Ось нарешті наше останнє змагання – домашнє завдання. Де наші команди проявили і творчість, і оригінальність, і винахідливість. Командам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-учасницям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було запропоновано завдання на тему: „І сниться чудовий сон Менделєєву…” . (про відкриття періодичного закону).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Журі оцінює виступ команд максимальною оцінкою 10 балів. Враховуючи доступність, оригінальність, дотепність, творчість.  Умови зрозумілі? Тож просимо команду.</w:t>
      </w:r>
    </w:p>
    <w:p w:rsidR="00514E82" w:rsidRDefault="00514E82" w:rsidP="00514E82">
      <w:pPr>
        <w:spacing w:line="240" w:lineRule="auto"/>
        <w:ind w:left="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(Виступ команд)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Слово надається журі. Оголосіть будь ласка, результати конкурсу (виступ журі)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 і позаду змагання вже наші</w:t>
      </w:r>
    </w:p>
    <w:p w:rsidR="00514E82" w:rsidRDefault="00514E82" w:rsidP="00514E82">
      <w:pPr>
        <w:spacing w:line="240" w:lineRule="auto"/>
        <w:ind w:left="360"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Раді ми бачити усмішки ваші</w:t>
      </w:r>
    </w:p>
    <w:p w:rsidR="00514E82" w:rsidRDefault="00514E82" w:rsidP="00514E82">
      <w:pPr>
        <w:spacing w:line="240" w:lineRule="auto"/>
        <w:ind w:left="360"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Трішки лишилось нам хвилюватись. </w:t>
      </w:r>
    </w:p>
    <w:p w:rsidR="00514E82" w:rsidRDefault="00514E82" w:rsidP="00514E82">
      <w:pPr>
        <w:spacing w:line="240" w:lineRule="auto"/>
        <w:ind w:left="360"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ж переміг ми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бажаєм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дізнатись?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оголошення підсумків гри ми надаємо слово нашому журі </w:t>
      </w:r>
    </w:p>
    <w:p w:rsidR="00514E82" w:rsidRDefault="00514E82" w:rsidP="00514E82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(виступ журі)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Ви сьогодні гарно грали,</w:t>
      </w:r>
    </w:p>
    <w:p w:rsidR="00514E82" w:rsidRDefault="00514E82" w:rsidP="00514E82">
      <w:pPr>
        <w:tabs>
          <w:tab w:val="num" w:pos="993"/>
        </w:tabs>
        <w:spacing w:line="240" w:lineRule="auto"/>
        <w:ind w:left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Плідно всі попрацювали,</w:t>
      </w:r>
    </w:p>
    <w:p w:rsidR="00514E82" w:rsidRDefault="00514E82" w:rsidP="00514E82">
      <w:pPr>
        <w:tabs>
          <w:tab w:val="num" w:pos="993"/>
        </w:tabs>
        <w:spacing w:line="240" w:lineRule="auto"/>
        <w:ind w:left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Вас активних і завзятих </w:t>
      </w:r>
    </w:p>
    <w:p w:rsidR="00514E82" w:rsidRDefault="00514E82" w:rsidP="00514E82">
      <w:pPr>
        <w:tabs>
          <w:tab w:val="num" w:pos="993"/>
        </w:tabs>
        <w:spacing w:line="240" w:lineRule="auto"/>
        <w:ind w:left="99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Хочем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 подякувати.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Ці призи хоч і не цінні</w:t>
      </w:r>
    </w:p>
    <w:p w:rsidR="00514E82" w:rsidRDefault="00514E82" w:rsidP="00514E82">
      <w:pPr>
        <w:tabs>
          <w:tab w:val="num" w:pos="993"/>
        </w:tabs>
        <w:spacing w:line="240" w:lineRule="auto"/>
        <w:ind w:left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Нагорода вам  за вміння</w:t>
      </w:r>
    </w:p>
    <w:p w:rsidR="00514E82" w:rsidRDefault="00514E82" w:rsidP="00514E82">
      <w:pPr>
        <w:tabs>
          <w:tab w:val="num" w:pos="993"/>
        </w:tabs>
        <w:spacing w:line="240" w:lineRule="auto"/>
        <w:ind w:left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Згадували щоб частіше </w:t>
      </w:r>
    </w:p>
    <w:p w:rsidR="00514E82" w:rsidRDefault="00514E82" w:rsidP="00514E82">
      <w:pPr>
        <w:tabs>
          <w:tab w:val="num" w:pos="993"/>
        </w:tabs>
        <w:spacing w:line="240" w:lineRule="auto"/>
        <w:ind w:left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КВК оцей хімічний. 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Давайте ще раз привітаємо наші команди. Адже завдяки їх виступам ми отримали справжнє задоволення.</w:t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1EA1" w:rsidRDefault="00821EA1" w:rsidP="00821EA1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proofErr w:type="spellStart"/>
      <w:r w:rsidRPr="00880399">
        <w:rPr>
          <w:rFonts w:ascii="Times New Roman" w:hAnsi="Times New Roman" w:cs="Times New Roman"/>
          <w:b/>
          <w:sz w:val="36"/>
          <w:szCs w:val="36"/>
          <w:lang w:val="uk-UA"/>
        </w:rPr>
        <w:t>Квест</w:t>
      </w:r>
      <w:proofErr w:type="spellEnd"/>
      <w:r w:rsidRPr="0088039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«Наукові сходинки»</w:t>
      </w:r>
      <w:bookmarkEnd w:id="0"/>
    </w:p>
    <w:p w:rsidR="00821EA1" w:rsidRDefault="00821EA1" w:rsidP="00821E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кожному конверті написано: «Дорогі учні! Якщо ви любите пригоди та пошук, то запрошуємо вас у захоплюючу подорож «Науковими сходинками». Маршрут мандрівками знаходиться у конверті. Під час гри вас чекають таємниці, які потрібно розгадати. Долаючи сходинку за сходинкою, ви наближуватиметеся до перемоги. Бажаємо успіху!»</w:t>
      </w:r>
    </w:p>
    <w:p w:rsidR="00821EA1" w:rsidRDefault="00821EA1" w:rsidP="00821E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беруть 4 команди </w:t>
      </w:r>
    </w:p>
    <w:p w:rsidR="00821EA1" w:rsidRDefault="00821EA1" w:rsidP="00821E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Правила гри</w:t>
      </w:r>
    </w:p>
    <w:p w:rsidR="00821EA1" w:rsidRDefault="00821EA1" w:rsidP="00821EA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команд одержують конверти з маршрутом на першому уроці.</w:t>
      </w:r>
    </w:p>
    <w:p w:rsidR="00821EA1" w:rsidRDefault="00821EA1" w:rsidP="00821EA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Подорожувати можна тільки на перервах.</w:t>
      </w:r>
    </w:p>
    <w:p w:rsidR="00821EA1" w:rsidRDefault="00821EA1" w:rsidP="00821EA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кожну перемогу учні отримують літеру.</w:t>
      </w:r>
    </w:p>
    <w:p w:rsidR="00821EA1" w:rsidRDefault="00821EA1" w:rsidP="00821EA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буде той, хто швидше з отриманими літерами з’явиться до стіни оголошень на першому поверсі і відгадає слово.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21EA1" w:rsidRDefault="00821EA1" w:rsidP="00821E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мандрівки для І команди учнів 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І. Хімічний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 вдихання чистого кисню протягом тривалого часу є шкідливим для організму? (Тому,що кисень прискорює всі процеси в клітинах і організм швидко старіє)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«К».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ІІ. Біологічний 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не зсідається кров ? (коли в ній відсутній Кальцій)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«Г».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ІІІ. Географічний 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гербі якої країни зображений кленовий лист ? (Канада)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«Н».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21EA1" w:rsidRDefault="00821EA1" w:rsidP="00821E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мандрівки для ІІ команди учнів 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І. Біологічний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Скільки Феруму  міститься в організмі людини? (4 г, в крові 75 %)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«Л».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Зупинка ІІ. Хімічний кабінет 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Яка кислота міститься в шлунку людини ?</w:t>
      </w:r>
      <w:r w:rsidR="0088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«Т».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ІІІ. Географічний 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 цієї країни складається з останньої букви алфавіту та маленької конячки ? (Японія)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«А».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EA1" w:rsidRDefault="00821EA1" w:rsidP="00821E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мандрівки для ІІІ команди учнів 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І. Географічний 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тварину називають «кораблем пустелі» ? (Верблюд)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«Р».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ІІ. Хімічний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хімічну формулу має лід? (Н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«Н».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ІІІ. Біологічний 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води міститься в організмі людини? (Близько 70%) 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«Й».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21EA1" w:rsidRDefault="00821EA1" w:rsidP="00821E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мандрівки для ІV команди учнів 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І. Біологічний 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Як називається елементарна структурна та функціональна одиниця організму? (Клітина)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«Т».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ІІ. Географічний 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 якої країни походить від назви одного з благородних металів? (Арґентум - Аргентина)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відповідь,  команда отримує літеру «А».</w:t>
      </w:r>
    </w:p>
    <w:p w:rsidR="00821EA1" w:rsidRDefault="00821EA1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ІІІ. Хімічний кабінет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сповільнювачі хімічних речовин? (інгібітори)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правильну відповідь,  команда отримує літеру «Н».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21EA1" w:rsidRDefault="00821EA1" w:rsidP="00821EA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Потім команди потрапляють до стіни оголошень. Там їм дають нове завдання, підказкою до розв’язання якого послужать отримані літери.</w:t>
      </w:r>
    </w:p>
    <w:p w:rsidR="00821EA1" w:rsidRDefault="00880399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 І команди</w:t>
      </w:r>
      <w:r w:rsidR="00821E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елемент є найпоширенішим на землі?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r w:rsidR="00880399">
        <w:rPr>
          <w:rFonts w:ascii="Times New Roman" w:hAnsi="Times New Roman" w:cs="Times New Roman"/>
          <w:b/>
          <w:sz w:val="28"/>
          <w:szCs w:val="28"/>
          <w:lang w:val="uk-UA"/>
        </w:rPr>
        <w:t>ІІ команди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основною  і структурною і функціональною одиницею живого? (Клітина)</w:t>
      </w:r>
    </w:p>
    <w:p w:rsidR="00821EA1" w:rsidRDefault="00880399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ІІІ команди</w:t>
      </w:r>
      <w:r w:rsidR="00821E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клітина нервової тканини ? (Нейрон) </w:t>
      </w:r>
    </w:p>
    <w:p w:rsidR="00821EA1" w:rsidRDefault="00880399" w:rsidP="00821E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ІV команди</w:t>
      </w:r>
      <w:r w:rsidR="00821E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найтитулованіших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корисних копалин, королева енергетики, королева копалин ? (Нафта)</w:t>
      </w: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21EA1" w:rsidRDefault="00821EA1" w:rsidP="00821E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8"/>
          <w:rFonts w:ascii="Arial" w:hAnsi="Arial" w:cs="Arial"/>
          <w:color w:val="404040"/>
          <w:sz w:val="28"/>
          <w:szCs w:val="28"/>
        </w:rPr>
      </w:pPr>
    </w:p>
    <w:p w:rsidR="009F714E" w:rsidRP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/>
          <w:color w:val="404040"/>
          <w:sz w:val="28"/>
          <w:szCs w:val="28"/>
        </w:rPr>
      </w:pPr>
      <w:r w:rsidRPr="009F714E">
        <w:rPr>
          <w:rStyle w:val="a8"/>
          <w:rFonts w:ascii="Times New Roman" w:hAnsi="Times New Roman"/>
          <w:color w:val="404040"/>
          <w:sz w:val="28"/>
          <w:szCs w:val="28"/>
        </w:rPr>
        <w:lastRenderedPageBreak/>
        <w:t>“</w:t>
      </w:r>
      <w:proofErr w:type="spellStart"/>
      <w:r w:rsidRPr="009F714E">
        <w:rPr>
          <w:rStyle w:val="a8"/>
          <w:rFonts w:ascii="Times New Roman" w:hAnsi="Times New Roman"/>
          <w:color w:val="404040"/>
          <w:sz w:val="28"/>
          <w:szCs w:val="28"/>
        </w:rPr>
        <w:t>Хімічний</w:t>
      </w:r>
      <w:proofErr w:type="spellEnd"/>
      <w:r w:rsidRPr="009F714E">
        <w:rPr>
          <w:rStyle w:val="a8"/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Style w:val="a8"/>
          <w:rFonts w:ascii="Times New Roman" w:hAnsi="Times New Roman"/>
          <w:color w:val="404040"/>
          <w:sz w:val="28"/>
          <w:szCs w:val="28"/>
        </w:rPr>
        <w:t>кросворд</w:t>
      </w:r>
      <w:proofErr w:type="spellEnd"/>
      <w:r w:rsidRPr="009F714E">
        <w:rPr>
          <w:rStyle w:val="a8"/>
          <w:rFonts w:ascii="Times New Roman" w:hAnsi="Times New Roman"/>
          <w:color w:val="404040"/>
          <w:sz w:val="28"/>
          <w:szCs w:val="28"/>
        </w:rPr>
        <w:t>”</w:t>
      </w:r>
    </w:p>
    <w:p w:rsidR="009F714E" w:rsidRPr="009F714E" w:rsidRDefault="009F714E" w:rsidP="009F714E">
      <w:pPr>
        <w:pStyle w:val="a7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404040"/>
          <w:sz w:val="28"/>
          <w:szCs w:val="28"/>
        </w:rPr>
      </w:pPr>
      <w:r w:rsidRPr="009F714E">
        <w:rPr>
          <w:rFonts w:ascii="Times New Roman" w:hAnsi="Times New Roman"/>
          <w:color w:val="404040"/>
          <w:sz w:val="28"/>
          <w:szCs w:val="28"/>
        </w:rPr>
        <w:t xml:space="preserve">У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дев’яти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колах записано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символи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хімічних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елементів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.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Розмі</w:t>
      </w:r>
      <w:proofErr w:type="gramStart"/>
      <w:r w:rsidRPr="009F714E">
        <w:rPr>
          <w:rFonts w:ascii="Times New Roman" w:hAnsi="Times New Roman"/>
          <w:color w:val="404040"/>
          <w:sz w:val="28"/>
          <w:szCs w:val="28"/>
        </w:rPr>
        <w:t>ст</w:t>
      </w:r>
      <w:proofErr w:type="gramEnd"/>
      <w:r w:rsidRPr="009F714E">
        <w:rPr>
          <w:rFonts w:ascii="Times New Roman" w:hAnsi="Times New Roman"/>
          <w:color w:val="404040"/>
          <w:sz w:val="28"/>
          <w:szCs w:val="28"/>
        </w:rPr>
        <w:t>іть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їх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назви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по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горизонталі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так,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щоб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у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виділених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клітинках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по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вертикалі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можна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було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б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прочитати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прізвище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spellStart"/>
      <w:r w:rsidRPr="009F714E">
        <w:rPr>
          <w:rFonts w:ascii="Times New Roman" w:hAnsi="Times New Roman"/>
          <w:color w:val="404040"/>
          <w:sz w:val="28"/>
          <w:szCs w:val="28"/>
        </w:rPr>
        <w:t>вченого</w:t>
      </w:r>
      <w:proofErr w:type="spellEnd"/>
      <w:r w:rsidRPr="009F714E">
        <w:rPr>
          <w:rFonts w:ascii="Times New Roman" w:hAnsi="Times New Roman"/>
          <w:color w:val="404040"/>
          <w:sz w:val="28"/>
          <w:szCs w:val="28"/>
        </w:rPr>
        <w:t>.</w:t>
      </w:r>
    </w:p>
    <w:p w:rsidR="009F714E" w:rsidRPr="009F714E" w:rsidRDefault="009F714E" w:rsidP="009F714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404040"/>
          <w:sz w:val="23"/>
          <w:szCs w:val="23"/>
        </w:rPr>
      </w:pPr>
    </w:p>
    <w:p w:rsidR="00514E82" w:rsidRDefault="009F714E" w:rsidP="009F71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color w:val="404040"/>
          <w:sz w:val="23"/>
          <w:szCs w:val="23"/>
        </w:rPr>
        <w:drawing>
          <wp:inline distT="0" distB="0" distL="0" distR="0">
            <wp:extent cx="5934075" cy="4743450"/>
            <wp:effectExtent l="19050" t="0" r="9525" b="0"/>
            <wp:docPr id="1" name="Рисунок 3" descr="we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ety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E82" w:rsidRDefault="00514E82" w:rsidP="00514E82">
      <w:pPr>
        <w:rPr>
          <w:lang w:val="uk-UA"/>
        </w:rPr>
      </w:pPr>
    </w:p>
    <w:p w:rsidR="00514E82" w:rsidRPr="00514E82" w:rsidRDefault="00514E82">
      <w:pPr>
        <w:rPr>
          <w:lang w:val="uk-UA"/>
        </w:rPr>
      </w:pPr>
    </w:p>
    <w:sectPr w:rsidR="00514E82" w:rsidRPr="00514E82" w:rsidSect="0029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D4C"/>
    <w:multiLevelType w:val="hybridMultilevel"/>
    <w:tmpl w:val="A764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30E36"/>
    <w:multiLevelType w:val="singleLevel"/>
    <w:tmpl w:val="BC3E311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3185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6E7A9E"/>
    <w:multiLevelType w:val="singleLevel"/>
    <w:tmpl w:val="B81803F8"/>
    <w:lvl w:ilvl="0">
      <w:start w:val="4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60F687B"/>
    <w:multiLevelType w:val="singleLevel"/>
    <w:tmpl w:val="281C18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61EE3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FC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050F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4B7DF4"/>
    <w:multiLevelType w:val="singleLevel"/>
    <w:tmpl w:val="8A24028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949"/>
    <w:rsid w:val="00111015"/>
    <w:rsid w:val="00296BEE"/>
    <w:rsid w:val="00514E82"/>
    <w:rsid w:val="00802E05"/>
    <w:rsid w:val="00821EA1"/>
    <w:rsid w:val="00880399"/>
    <w:rsid w:val="009F714E"/>
    <w:rsid w:val="00B7621B"/>
    <w:rsid w:val="00E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E"/>
  </w:style>
  <w:style w:type="paragraph" w:styleId="1">
    <w:name w:val="heading 1"/>
    <w:basedOn w:val="a"/>
    <w:next w:val="a"/>
    <w:link w:val="10"/>
    <w:qFormat/>
    <w:rsid w:val="00514E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82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3">
    <w:name w:val="Title"/>
    <w:basedOn w:val="a"/>
    <w:link w:val="a4"/>
    <w:qFormat/>
    <w:rsid w:val="00514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14E82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21EA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880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9F71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8">
    <w:name w:val="Strong"/>
    <w:basedOn w:val="a0"/>
    <w:uiPriority w:val="99"/>
    <w:qFormat/>
    <w:rsid w:val="009F7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2501</Words>
  <Characters>14259</Characters>
  <Application>Microsoft Office Word</Application>
  <DocSecurity>0</DocSecurity>
  <Lines>118</Lines>
  <Paragraphs>33</Paragraphs>
  <ScaleCrop>false</ScaleCrop>
  <Company>Microsoft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2018-10-16T17:45:00Z</dcterms:created>
  <dcterms:modified xsi:type="dcterms:W3CDTF">2018-10-17T21:07:00Z</dcterms:modified>
</cp:coreProperties>
</file>