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8A" w:rsidRPr="00625EEA" w:rsidRDefault="00F3758A" w:rsidP="00F3758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b/>
          <w:sz w:val="28"/>
          <w:szCs w:val="28"/>
          <w:lang w:val="uk-UA"/>
        </w:rPr>
        <w:t>АВТОТРАНСПОРТНИЙ НАПРЯМОК</w:t>
      </w:r>
    </w:p>
    <w:p w:rsidR="00F3758A" w:rsidRPr="00625EEA" w:rsidRDefault="00F3758A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Найбільшим ворогом будь – як</w:t>
      </w:r>
      <w:r>
        <w:rPr>
          <w:rFonts w:ascii="Times New Roman" w:hAnsi="Times New Roman" w:cs="Times New Roman"/>
          <w:sz w:val="28"/>
          <w:szCs w:val="28"/>
          <w:lang w:val="uk-UA"/>
        </w:rPr>
        <w:t>ого автомобіля є корозія металу.</w:t>
      </w:r>
    </w:p>
    <w:p w:rsidR="00F3758A" w:rsidRPr="00625EEA" w:rsidRDefault="00F3758A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Поясніть, як впливає на корозію металу його контакт з іншими металами.</w:t>
      </w:r>
    </w:p>
    <w:p w:rsidR="00F3758A" w:rsidRPr="00625EEA" w:rsidRDefault="00F3758A" w:rsidP="00F375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Розв’язування: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3758A" w:rsidRPr="00625EEA" w:rsidRDefault="00F3758A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Корозія метала прискорюється чи уповільнюється при його контакті з іншими металами. При поясненні корозійного процесу необхідно використовувати ряд напруг металів. Чим далі метали знаходяться в цьому ряду один від одного, тим більша електрорушійна сила корозійного гальванічного елементу що виникає між ними, а відповідно, термодинамічна ймовірність процесу корозії збільшується.</w:t>
      </w:r>
    </w:p>
    <w:p w:rsidR="00F3758A" w:rsidRPr="00625EEA" w:rsidRDefault="00F3758A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1. У нас виникла підозра, що працівники автозаправки додають у бензин воду. У вас вдома є гашене й негашене вапно. Чи можна за допомогою цих речовин перевірити свої підозри? Чи будуть потрібними для цього ще якісь препарати?</w:t>
      </w:r>
    </w:p>
    <w:p w:rsidR="00F3758A" w:rsidRPr="00625EEA" w:rsidRDefault="00F3758A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>Наш учень, майбутній водій, призадумується. Як хімія зараз допоможе йому? У процесі обговорення з’ясується: негашене вапно з водою утворює кальцій гідроксид, тобто розчин бензину набуває лужної реакції, що можна виявити за допомогою індикатора.</w:t>
      </w:r>
    </w:p>
    <w:p w:rsidR="00F3758A" w:rsidRPr="00625EEA" w:rsidRDefault="00F3758A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>Гашене вапно частково розчиняється у воді, утворюючи лужний розчин. Тому  потрібен</w:t>
      </w:r>
      <w:r w:rsidR="003D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EEA">
        <w:rPr>
          <w:rFonts w:ascii="Times New Roman" w:hAnsi="Times New Roman" w:cs="Times New Roman"/>
          <w:sz w:val="28"/>
          <w:szCs w:val="28"/>
          <w:lang w:val="uk-UA"/>
        </w:rPr>
        <w:t>кислотно</w:t>
      </w:r>
      <w:proofErr w:type="spellEnd"/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- лужний індикатор.</w:t>
      </w:r>
    </w:p>
    <w:p w:rsidR="00F3758A" w:rsidRPr="00625EEA" w:rsidRDefault="00F3758A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>- 2. При додаванні води до бензину значно погіршуються всі характеристики роботи двигуна. А в морозну погоду таке шахрайство може призвести до тяжких наслідків – двигун не зможе працювати. Що може бути причиною зупинки двигуна в мороз, якщо бензин розведений водою?</w:t>
      </w:r>
    </w:p>
    <w:p w:rsidR="00F3758A" w:rsidRDefault="00F3758A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>Це питання в учнів не викликає труднощів: вода замерзає у бензопроводі та закупорює його. У результаті чого бензин взагалі не надходить до карбюратора.</w:t>
      </w:r>
    </w:p>
    <w:p w:rsidR="00A33440" w:rsidRPr="00625EEA" w:rsidRDefault="00A33440" w:rsidP="00A33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40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В якому співвідношенні необхідно змішати концентровану  96%-у сірчану кислоту (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= 1,84) і воду (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= 1,00) для одержання акумуляторної кислоти (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= 1,28)?</w:t>
      </w:r>
    </w:p>
    <w:p w:rsidR="00A33440" w:rsidRPr="00625EEA" w:rsidRDefault="00A33440" w:rsidP="00A33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Розв’язування: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Складаємо діагональну схему де вказуємо  густини вихідних і отриманих розчинів:</w:t>
      </w:r>
    </w:p>
    <w:p w:rsidR="00A33440" w:rsidRPr="00625EEA" w:rsidRDefault="00A33440" w:rsidP="00A3344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6pt;margin-top:14.3pt;width:24pt;height:13pt;flip:x;z-index:251664384" o:connectortype="straight"/>
        </w:pict>
      </w:r>
      <w:r w:rsidRPr="00625EE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90pt;margin-top:14.3pt;width:32pt;height:13pt;z-index:251663360" o:connectortype="straight"/>
        </w:pic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1,84                               0,28</w:t>
      </w:r>
    </w:p>
    <w:p w:rsidR="00A33440" w:rsidRPr="00625EEA" w:rsidRDefault="00A33440" w:rsidP="00A33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1" type="#_x0000_t32" style="position:absolute;left:0;text-align:left;margin-left:266pt;margin-top:15.15pt;width:32pt;height:15pt;z-index:251666432" o:connectortype="straight"/>
        </w:pict>
      </w:r>
      <w:r w:rsidRPr="00625EEA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0" type="#_x0000_t32" style="position:absolute;left:0;text-align:left;margin-left:190pt;margin-top:15.15pt;width:39pt;height:22pt;flip:y;z-index:251665408" o:connectortype="straight"/>
        </w:pic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1,28</w:t>
      </w:r>
    </w:p>
    <w:p w:rsidR="00A33440" w:rsidRPr="00625EEA" w:rsidRDefault="00A33440" w:rsidP="00A33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1,00                              0,56</w:t>
      </w:r>
    </w:p>
    <w:p w:rsidR="00A33440" w:rsidRPr="00625EEA" w:rsidRDefault="00A33440" w:rsidP="00A3344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33440" w:rsidRPr="00625EEA" w:rsidRDefault="00A33440" w:rsidP="00A33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Із схеми випливає, що дану кислоту і воду необхідно змішати в співвідношенні 0,28 : 0,56   або 1 : 2 по об’єму розчинів.</w:t>
      </w:r>
    </w:p>
    <w:p w:rsidR="00A33440" w:rsidRPr="00625EEA" w:rsidRDefault="00A33440" w:rsidP="00F3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CB9" w:rsidRDefault="00C17CB9" w:rsidP="00C17C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CB9" w:rsidRPr="00625EEA" w:rsidRDefault="00C17CB9" w:rsidP="00C17C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b/>
          <w:sz w:val="28"/>
          <w:szCs w:val="28"/>
          <w:lang w:val="uk-UA"/>
        </w:rPr>
        <w:t>ХАРЧОВИЙ НАПРЯМОК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При сушінні яблука втрачають 84% своєї вологи. Скільки треба взяти свіжих яблук, щоб одержати 12 кг сушених?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Розв’язування: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При сушінні залишається тверда маса:   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100% - 84% = 16%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Складаємо пропорцію: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16% - 12 кг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100% - х кг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Х =  12 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∙ 100 : 16 = 75 (кг)</w:t>
      </w:r>
    </w:p>
    <w:p w:rsidR="00F3758A" w:rsidRPr="00625EEA" w:rsidRDefault="00F3758A" w:rsidP="00F375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Відповідь: 75 кг свіжих яблук.</w:t>
      </w:r>
    </w:p>
    <w:p w:rsidR="00C17CB9" w:rsidRPr="00625EEA" w:rsidRDefault="00C17CB9" w:rsidP="00C17CB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Для засолки  огірків кухарі використовують 7% -й  розчин кухонної солі.  Саме такий розчин в достатній  мірі пригнічує життєдіяльність хвороботворних бактерій і пліснявих грибів і в той же час не перешкоджає процесам молочнокислого бродіння. Розрахуйте  скільки грамів кухонної солі та води необхідно взяти, щоб приготувати 10 літрів такого розсолу?</w:t>
      </w:r>
    </w:p>
    <w:p w:rsidR="00C17CB9" w:rsidRPr="00625EEA" w:rsidRDefault="00C17CB9" w:rsidP="00C17CB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</w:p>
    <w:p w:rsidR="00C17CB9" w:rsidRPr="00625EEA" w:rsidRDefault="00C17CB9" w:rsidP="00C17CB9">
      <w:pPr>
        <w:spacing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35pt,3.15pt" to="135pt,166.25pt"/>
        </w:pic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Розв’язування: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7CB9" w:rsidRPr="00625EEA" w:rsidRDefault="00C17CB9" w:rsidP="00C17CB9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CB9" w:rsidRPr="00625EEA" w:rsidRDefault="00C17CB9" w:rsidP="00C17CB9">
      <w:pPr>
        <w:spacing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V(р-ну) -10л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25E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625E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За умовою задачі для того, щоб приготувати 7-ми               </w:t>
      </w:r>
    </w:p>
    <w:p w:rsidR="00C17CB9" w:rsidRPr="00625EEA" w:rsidRDefault="00C17CB9" w:rsidP="00C17CB9">
      <w:pPr>
        <w:spacing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25EE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pt" o:ole="">
            <v:imagedata r:id="rId4" o:title=""/>
          </v:shape>
          <o:OLEObject Type="Embed" ProgID="Equation.3" ShapeID="_x0000_i1025" DrawAspect="Content" ObjectID="_1601318083" r:id="rId5"/>
        </w:object>
      </w:r>
      <w:r w:rsidRPr="00625EEA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x;z-index:251661312;mso-position-horizontal-relative:text;mso-position-vertical-relative:text" from="-9pt,26.85pt" to="135pt,26.85pt"/>
        </w:pict>
      </w:r>
      <w:r w:rsidRPr="00625EE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(</w:t>
      </w:r>
      <w:r w:rsidRPr="00625E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EEA">
        <w:rPr>
          <w:rFonts w:ascii="Times New Roman" w:hAnsi="Times New Roman" w:cs="Times New Roman"/>
          <w:sz w:val="28"/>
          <w:szCs w:val="28"/>
        </w:rPr>
        <w:t>а С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І ) – 7%          процентний  розчин хлориду натрію необхідно 7г  </w:t>
      </w:r>
    </w:p>
    <w:p w:rsidR="00C17CB9" w:rsidRPr="00625EEA" w:rsidRDefault="00C17CB9" w:rsidP="00C17CB9">
      <w:pPr>
        <w:tabs>
          <w:tab w:val="left" w:pos="3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олі (</w:t>
      </w:r>
      <w:r w:rsidRPr="00625E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EEA">
        <w:rPr>
          <w:rFonts w:ascii="Times New Roman" w:hAnsi="Times New Roman" w:cs="Times New Roman"/>
          <w:sz w:val="28"/>
          <w:szCs w:val="28"/>
        </w:rPr>
        <w:t>а С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І  ) розчинити в 100 </w:t>
      </w:r>
      <w:proofErr w:type="spellStart"/>
      <w:r w:rsidRPr="00625EEA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води  (Н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О)</w:t>
      </w:r>
    </w:p>
    <w:p w:rsidR="00C17CB9" w:rsidRPr="00625EEA" w:rsidRDefault="00C17CB9" w:rsidP="00C1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 w:rsidRPr="00625EE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5EEA">
        <w:rPr>
          <w:rFonts w:ascii="Times New Roman" w:hAnsi="Times New Roman" w:cs="Times New Roman"/>
          <w:sz w:val="28"/>
          <w:szCs w:val="28"/>
          <w:vertAlign w:val="subscript"/>
        </w:rPr>
        <w:t>а С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І  )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- ?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Враховуючи, що в 1 л міститься 1000 </w:t>
      </w:r>
      <w:proofErr w:type="spellStart"/>
      <w:r w:rsidRPr="00625EEA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17CB9" w:rsidRPr="00625EEA" w:rsidRDefault="00C17CB9" w:rsidP="00C1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m(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Н2О) 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- ?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відповідно, в 10 л міститься 10 000 </w:t>
      </w:r>
      <w:proofErr w:type="spellStart"/>
      <w:r w:rsidRPr="00625EEA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17CB9" w:rsidRPr="00625EEA" w:rsidRDefault="00C17CB9" w:rsidP="00C17CB9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знайдемо скільки г солі міститься в 10 000 </w:t>
      </w:r>
      <w:proofErr w:type="spellStart"/>
      <w:r w:rsidRPr="00625EEA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</w:p>
    <w:p w:rsidR="00C17CB9" w:rsidRPr="00625EEA" w:rsidRDefault="00C17CB9" w:rsidP="00C17CB9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Складаємо пропорцію:</w:t>
      </w:r>
    </w:p>
    <w:p w:rsidR="00C17CB9" w:rsidRPr="00625EEA" w:rsidRDefault="00C17CB9" w:rsidP="00C17CB9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в   100мл  Н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О       міститься     7г  </w:t>
      </w:r>
      <w:r w:rsidRPr="00625E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EEA">
        <w:rPr>
          <w:rFonts w:ascii="Times New Roman" w:hAnsi="Times New Roman" w:cs="Times New Roman"/>
          <w:sz w:val="28"/>
          <w:szCs w:val="28"/>
        </w:rPr>
        <w:t>а С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</w:p>
    <w:p w:rsidR="00C17CB9" w:rsidRPr="00625EEA" w:rsidRDefault="00C17CB9" w:rsidP="00C17CB9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в  10 000 </w:t>
      </w:r>
      <w:proofErr w:type="spellStart"/>
      <w:r w:rsidRPr="00625EEA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О   міститься     </w:t>
      </w:r>
      <w:proofErr w:type="spellStart"/>
      <w:r w:rsidRPr="00625EEA">
        <w:rPr>
          <w:rFonts w:ascii="Times New Roman" w:hAnsi="Times New Roman" w:cs="Times New Roman"/>
          <w:sz w:val="28"/>
          <w:szCs w:val="28"/>
          <w:lang w:val="uk-UA"/>
        </w:rPr>
        <w:t>хг</w:t>
      </w:r>
      <w:proofErr w:type="spellEnd"/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5E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5EEA">
        <w:rPr>
          <w:rFonts w:ascii="Times New Roman" w:hAnsi="Times New Roman" w:cs="Times New Roman"/>
          <w:sz w:val="28"/>
          <w:szCs w:val="28"/>
        </w:rPr>
        <w:t>а С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</w:p>
    <w:p w:rsidR="00C17CB9" w:rsidRPr="00625EEA" w:rsidRDefault="00C17CB9" w:rsidP="00A33440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Звідки:   х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7</m:t>
            </m:r>
            <m:r>
              <w:rPr>
                <w:rFonts w:ascii="Times New Roman" w:hAnsi="Cambria Math" w:cs="Times New Roman"/>
                <w:sz w:val="28"/>
                <w:szCs w:val="28"/>
                <w:lang w:val="uk-UA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10 000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100</m:t>
            </m:r>
          </m:den>
        </m:f>
      </m:oMath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=   700г</w:t>
      </w:r>
    </w:p>
    <w:p w:rsidR="00C17CB9" w:rsidRPr="00625EEA" w:rsidRDefault="00C17CB9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2)Вирахуємо масу води, яку необхідно взяти для приготування розчину за формулою:</w:t>
      </w:r>
    </w:p>
    <w:p w:rsidR="00C17CB9" w:rsidRPr="00625EEA" w:rsidRDefault="00C17CB9" w:rsidP="00A33440">
      <w:pPr>
        <w:pStyle w:val="a3"/>
        <w:rPr>
          <w:sz w:val="28"/>
          <w:szCs w:val="28"/>
          <w:lang w:val="uk-UA"/>
        </w:rPr>
      </w:pPr>
      <w:r w:rsidRPr="00625EEA">
        <w:rPr>
          <w:sz w:val="28"/>
          <w:szCs w:val="28"/>
          <w:lang w:val="uk-UA"/>
        </w:rPr>
        <w:t xml:space="preserve">     m (розчинника) =  m  (розчину) -  m (розчиненої речовини)</w:t>
      </w:r>
    </w:p>
    <w:p w:rsidR="00C17CB9" w:rsidRPr="00625EEA" w:rsidRDefault="00C17CB9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C17CB9" w:rsidRPr="00625EEA" w:rsidRDefault="00C17CB9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m(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Н2О) 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= 10 000 – 700 = 930 (г).</w:t>
      </w:r>
    </w:p>
    <w:p w:rsidR="00C17CB9" w:rsidRPr="00625EEA" w:rsidRDefault="00C17CB9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CB9" w:rsidRPr="00625EEA" w:rsidRDefault="00C17CB9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:  маса кухонної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солі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-700г, а  маса води – 930г.</w:t>
      </w:r>
    </w:p>
    <w:p w:rsidR="00F3758A" w:rsidRPr="00625EEA" w:rsidRDefault="00F3758A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45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Оцтова кислота була єдиною, яку знали стародавні греки. Звідси її назва «</w:t>
      </w:r>
      <w:proofErr w:type="spellStart"/>
      <w:r w:rsidRPr="00625EEA">
        <w:rPr>
          <w:rFonts w:ascii="Times New Roman" w:hAnsi="Times New Roman" w:cs="Times New Roman"/>
          <w:sz w:val="28"/>
          <w:szCs w:val="28"/>
          <w:lang w:val="uk-UA"/>
        </w:rPr>
        <w:t>оксос</w:t>
      </w:r>
      <w:proofErr w:type="spellEnd"/>
      <w:r w:rsidRPr="00625EEA">
        <w:rPr>
          <w:rFonts w:ascii="Times New Roman" w:hAnsi="Times New Roman" w:cs="Times New Roman"/>
          <w:sz w:val="28"/>
          <w:szCs w:val="28"/>
          <w:lang w:val="uk-UA"/>
        </w:rPr>
        <w:t>» - кисле, кислий смак. Оскільки кислотне середовище пригнічує життєдіяльність мікроорганізмів, оцтову кислоту використовують при консервуванні харчових продуктів, наприклад в складі маринадів.</w:t>
      </w: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 Аналіз оцтової кислоти показує, що в ній на 2,1 вагові частини вуглецю приходиться 0,35 вагової частини водню і 2,8 вагової частини кисню. Густина пари оцтової кислоти за воднем рівна 30, відповідно, її молекулярна вага рівна   30</w:t>
      </w:r>
      <w:r w:rsidRPr="00625EE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27" type="#_x0000_t75" style="width:9pt;height:9.75pt" o:ole="">
            <v:imagedata r:id="rId6" o:title=""/>
          </v:shape>
          <o:OLEObject Type="Embed" ProgID="Equation.3" ShapeID="_x0000_i1027" DrawAspect="Content" ObjectID="_1601318084" r:id="rId7"/>
        </w:object>
      </w:r>
      <w:r w:rsidRPr="00625EEA">
        <w:rPr>
          <w:rFonts w:ascii="Times New Roman" w:hAnsi="Times New Roman" w:cs="Times New Roman"/>
          <w:position w:val="-4"/>
          <w:sz w:val="28"/>
          <w:szCs w:val="28"/>
          <w:lang w:val="uk-UA"/>
        </w:rPr>
        <w:t>2 = 60.  Потрібно вивести молекулярну формулу оцтової кислоти.</w:t>
      </w: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Розв’язування: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Знаходимо спочатку відношення між числом атомів вуглецю (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), водню (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), і кисню ( Z)  в молекулі оцтової кислоти (С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X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 </w:t>
      </w:r>
      <w:r w:rsidRPr="00625EE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Y</w:t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X :  Y 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Z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2,1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12</m:t>
            </m:r>
          </m:den>
        </m:f>
      </m:oMath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0,35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den>
        </m:f>
      </m:oMath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16</m:t>
            </m:r>
          </m:den>
        </m:f>
      </m:oMath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=  0,175 : 0,35 : 0,175</w:t>
      </w: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Розділивши всі три члени другої половини рівності на 0,175, одержимо:</w:t>
      </w: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X :  Y 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Z = 1 : 2 : 1</w:t>
      </w: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Найпростіша формула оцтової кислоти:  СН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Обраховуємо тепер, якою  б  була молекулярна вага оцтової кислоти, якщо б найпростіша формула відповідала дійсному складу її молекули. Одержуємо число 30. Але найдена дослідним  шляхом молекулярна  вага оцтової кислоти рівна 60, тобто вдвоє більша вирахуваної. Звідси робимо висновок, що в молекулі оцтової кислоти вдвічі більше атомів, ніж показує найпростіша формула. Отже, її істинна ( молекулярна) формула   С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3D5445" w:rsidRPr="00625EEA" w:rsidRDefault="003D5445" w:rsidP="003D5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Відповідь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: формула оцтової кислоти С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25EE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A33440" w:rsidRPr="00625EEA" w:rsidRDefault="00A33440" w:rsidP="00A3344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3440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Приготувавши 500г   12 – процентного розчину солі для маринаду, виявилося, що він надто солоний. Тому до нього додали 300г води. Визначити якої концентрації розчин солі утворився.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Розв’язування: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у   100 г розчину міститься 12 г солі;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у   500г               -------            60г солі.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Якщо добавити до розчину  300г води. Його маса становитиме 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500 + 300 = 800(г).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Визначимо концентрацію новоутвореного розчину: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у   800г розчину міститься     60 г солі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у   100 г               --------            х  г солі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х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100  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60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800</m:t>
            </m:r>
          </m:den>
        </m:f>
      </m:oMath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=7,5 г або 7,5%</w:t>
      </w:r>
    </w:p>
    <w:p w:rsidR="00A33440" w:rsidRPr="00625EEA" w:rsidRDefault="00A33440" w:rsidP="00A33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: розчин став 7,5 – процентним.</w:t>
      </w:r>
    </w:p>
    <w:p w:rsidR="0066315D" w:rsidRDefault="0066315D" w:rsidP="0066315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ЛАБОРАНТ ХІМІКО-БАКТЕРІАЛЬНОГО АНАЛІЗУ</w:t>
      </w:r>
    </w:p>
    <w:p w:rsidR="0066315D" w:rsidRPr="00625EEA" w:rsidRDefault="0066315D" w:rsidP="00663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15D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Для миття  бідонів з під молока   використовують 5% розчин соди. Скільки потрібно взяти соди і води, щоб приготувати 80 кг такого розчину?</w:t>
      </w:r>
    </w:p>
    <w:p w:rsidR="0066315D" w:rsidRPr="00625EEA" w:rsidRDefault="0066315D" w:rsidP="006631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Розв’язування: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6315D" w:rsidRPr="00625EEA" w:rsidRDefault="0066315D" w:rsidP="006631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Маса соди становить   80 </w:t>
      </w:r>
      <w:r w:rsidRPr="00625EEA">
        <w:rPr>
          <w:rFonts w:ascii="Times New Roman" w:hAnsi="Times New Roman" w:cs="Times New Roman"/>
          <w:i/>
          <w:position w:val="-4"/>
          <w:sz w:val="28"/>
          <w:szCs w:val="28"/>
          <w:lang w:val="uk-UA"/>
        </w:rPr>
        <w:object w:dxaOrig="180" w:dyaOrig="200">
          <v:shape id="_x0000_i1029" type="#_x0000_t75" style="width:9pt;height:9.75pt" o:ole="">
            <v:imagedata r:id="rId6" o:title=""/>
          </v:shape>
          <o:OLEObject Type="Embed" ProgID="Equation.3" ShapeID="_x0000_i1029" DrawAspect="Content" ObjectID="_1601318085" r:id="rId8"/>
        </w:object>
      </w:r>
      <w:r w:rsidRPr="00625EEA">
        <w:rPr>
          <w:rFonts w:ascii="Times New Roman" w:hAnsi="Times New Roman" w:cs="Times New Roman"/>
          <w:position w:val="-4"/>
          <w:sz w:val="28"/>
          <w:szCs w:val="28"/>
          <w:lang w:val="uk-UA"/>
        </w:rPr>
        <w:t>0,05 =  4 (кг);</w:t>
      </w:r>
    </w:p>
    <w:p w:rsidR="0066315D" w:rsidRPr="00625EEA" w:rsidRDefault="0066315D" w:rsidP="006631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sz w:val="28"/>
          <w:szCs w:val="28"/>
          <w:lang w:val="uk-UA"/>
        </w:rPr>
        <w:t>Маса води  становить  80 –  4 = 76 кг</w:t>
      </w:r>
    </w:p>
    <w:p w:rsidR="0066315D" w:rsidRPr="00625EEA" w:rsidRDefault="0066315D" w:rsidP="006631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>необхідно взяти 76 кг води та 4 кг соди</w:t>
      </w:r>
      <w:r w:rsidRPr="00625E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5DBB" w:rsidRPr="00625EEA" w:rsidRDefault="00AD5DBB" w:rsidP="00AD5DBB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A6A84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25EE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E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а).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Щоб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непомітно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було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що</w:t>
      </w:r>
      <w:proofErr w:type="spellEnd"/>
      <w:r w:rsidRPr="00625EE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hyperlink r:id="rId9" w:tooltip="Молоко" w:history="1">
        <w:r w:rsidRPr="004A6A84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</w:rPr>
          <w:t>молоко</w:t>
        </w:r>
      </w:hyperlink>
      <w:r w:rsidRPr="00625EE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скисло, в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нього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додавали соду.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Як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це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можна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виявити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E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б)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Молоко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розбавляли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водою, а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щоб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прозорість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його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збільшувалася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додавали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крохмаль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Як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розпізнати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фальсифікацію</w:t>
      </w:r>
      <w:proofErr w:type="spellEnd"/>
      <w:r w:rsidRPr="00625EEA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EEA">
        <w:rPr>
          <w:rFonts w:ascii="Times New Roman" w:hAnsi="Times New Roman" w:cs="Times New Roman"/>
          <w:i/>
          <w:sz w:val="28"/>
          <w:szCs w:val="28"/>
          <w:lang w:val="uk-UA"/>
        </w:rPr>
        <w:t>Розв’язування</w:t>
      </w:r>
      <w:r w:rsidRPr="00625EEA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Варіант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1. У 50 мл кислого молока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додамо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10 г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харчової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соди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ретельно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перемішаємо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скляною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паличкою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Яскравих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зовнішніх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нема</w:t>
      </w:r>
      <w:proofErr w:type="gram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кислий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смак молока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зникає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реакція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нейтралізації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молочної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кислоти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гідрокарбонатом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натрію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  <w:t>CH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3-CHOH-COOH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NaHCO</w:t>
      </w:r>
      <w:proofErr w:type="spellEnd"/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→ CH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3-CHOH-COONa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gram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625E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↑ + H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O.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Причому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нейтрал</w:t>
      </w:r>
      <w:proofErr w:type="gramEnd"/>
      <w:r w:rsidRPr="00625EEA">
        <w:rPr>
          <w:rFonts w:ascii="Times New Roman" w:hAnsi="Times New Roman" w:cs="Times New Roman"/>
          <w:color w:val="000000"/>
          <w:sz w:val="28"/>
          <w:szCs w:val="28"/>
        </w:rPr>
        <w:t>ізацію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молочної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кислоти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йде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гідрокарбонату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натрію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Інша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гідролізується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lastRenderedPageBreak/>
        <w:t>NaHCO</w:t>
      </w:r>
      <w:proofErr w:type="spellEnd"/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+ НОН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520" cy="148590"/>
            <wp:effectExtent l="0" t="0" r="0" b="0"/>
            <wp:docPr id="10" name="Рисунок 1" descr="http://ua-referat.com/dopb276491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-referat.com/dopb276491.z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NaOH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+ CО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↑ + Н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Start"/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25EE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  <w:t>НСО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045" cy="191135"/>
            <wp:effectExtent l="19050" t="0" r="8255" b="0"/>
            <wp:docPr id="11" name="Рисунок 2" descr="http://ua-referat.com/dopb276582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-referat.com/dopb276582.zi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+ НОН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520" cy="148590"/>
            <wp:effectExtent l="0" t="0" r="0" b="0"/>
            <wp:docPr id="12" name="Рисунок 3" descr="http://ua-referat.com/dopb276491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a-referat.com/dopb276491.z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045" cy="191135"/>
            <wp:effectExtent l="19050" t="0" r="8255" b="0"/>
            <wp:docPr id="13" name="Рисунок 4" descr="http://ua-referat.com/dopb276582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a-referat.com/dopb276582.zi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+ СО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↑ + Н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Перевіривши</w:t>
      </w:r>
      <w:proofErr w:type="spellEnd"/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A6A84">
        <w:rPr>
          <w:rFonts w:ascii="Times New Roman" w:hAnsi="Times New Roman" w:cs="Times New Roman"/>
          <w:sz w:val="28"/>
          <w:szCs w:val="28"/>
        </w:rPr>
        <w:fldChar w:fldCharType="begin"/>
      </w:r>
      <w:r w:rsidRPr="004A6A84">
        <w:rPr>
          <w:rFonts w:ascii="Times New Roman" w:hAnsi="Times New Roman" w:cs="Times New Roman"/>
          <w:sz w:val="28"/>
          <w:szCs w:val="28"/>
        </w:rPr>
        <w:instrText>HYPERLINK "http://ua-referat.com/%D0%86%D0%BD%D0%B4%D0%B8%D0%BA%D0%B0%D1%82%D0%BE%D1%80%D0%B8" \o "Індикатори"</w:instrText>
      </w:r>
      <w:r w:rsidRPr="004A6A84">
        <w:rPr>
          <w:rFonts w:ascii="Times New Roman" w:hAnsi="Times New Roman" w:cs="Times New Roman"/>
          <w:sz w:val="28"/>
          <w:szCs w:val="28"/>
        </w:rPr>
        <w:fldChar w:fldCharType="separate"/>
      </w:r>
      <w:r w:rsidRPr="004A6A84">
        <w:rPr>
          <w:rStyle w:val="a4"/>
          <w:rFonts w:ascii="Times New Roman" w:hAnsi="Times New Roman" w:cs="Times New Roman"/>
          <w:color w:val="auto"/>
          <w:sz w:val="28"/>
          <w:szCs w:val="28"/>
        </w:rPr>
        <w:t>індикаторним</w:t>
      </w:r>
      <w:proofErr w:type="spellEnd"/>
      <w:r w:rsidRPr="004A6A84">
        <w:rPr>
          <w:rFonts w:ascii="Times New Roman" w:hAnsi="Times New Roman" w:cs="Times New Roman"/>
          <w:sz w:val="28"/>
          <w:szCs w:val="28"/>
        </w:rPr>
        <w:fldChar w:fldCharType="end"/>
      </w:r>
      <w:r w:rsidRPr="004A6A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4A6A84">
        <w:rPr>
          <w:rFonts w:ascii="Times New Roman" w:hAnsi="Times New Roman" w:cs="Times New Roman"/>
          <w:sz w:val="28"/>
          <w:szCs w:val="28"/>
        </w:rPr>
        <w:t>п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t>апером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, розчин молока,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переконуємося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9,0.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Фенолфталеїн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змінює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забарвлення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розчині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малинове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вказує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лужне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середовище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. Таким чином, для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в кислому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молоці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соди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необхі</w:t>
      </w:r>
      <w:proofErr w:type="gram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дно</w:t>
      </w:r>
      <w:proofErr w:type="spellEnd"/>
      <w:proofErr w:type="gram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перевірити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середовище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E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Варіант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2.  У 32 мл </w:t>
      </w:r>
      <w:proofErr w:type="spellStart"/>
      <w:proofErr w:type="gram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25EEA">
        <w:rPr>
          <w:rFonts w:ascii="Times New Roman" w:hAnsi="Times New Roman" w:cs="Times New Roman"/>
          <w:color w:val="000000"/>
          <w:sz w:val="28"/>
          <w:szCs w:val="28"/>
        </w:rPr>
        <w:t>іжого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молока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додамо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18 мл води,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розчин не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прозорим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20 г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крохмалю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ретельно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перемішаємо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крохмалю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розчині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додамо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2-3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краплі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йоду.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Колі</w:t>
      </w:r>
      <w:proofErr w:type="gram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молока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темно-синій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. Таким чином,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якісна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реакція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крохмаль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розкриває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EEA">
        <w:rPr>
          <w:rFonts w:ascii="Times New Roman" w:hAnsi="Times New Roman" w:cs="Times New Roman"/>
          <w:color w:val="000000"/>
          <w:sz w:val="28"/>
          <w:szCs w:val="28"/>
        </w:rPr>
        <w:t>фальсифікацію</w:t>
      </w:r>
      <w:proofErr w:type="spellEnd"/>
      <w:r w:rsidRPr="00625E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5E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5DBB" w:rsidRPr="00625EEA" w:rsidRDefault="00AD5DBB" w:rsidP="00AD5D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15D" w:rsidRPr="00625EEA" w:rsidRDefault="0066315D" w:rsidP="006631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F3758A" w:rsidRDefault="00AD5DBB">
      <w:pPr>
        <w:rPr>
          <w:lang w:val="uk-UA"/>
        </w:rPr>
      </w:pPr>
    </w:p>
    <w:sectPr w:rsidR="00000000" w:rsidRPr="00F3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58A"/>
    <w:rsid w:val="003D5445"/>
    <w:rsid w:val="0066315D"/>
    <w:rsid w:val="00A33440"/>
    <w:rsid w:val="00AD5DBB"/>
    <w:rsid w:val="00C17CB9"/>
    <w:rsid w:val="00F3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DBB"/>
  </w:style>
  <w:style w:type="character" w:styleId="a4">
    <w:name w:val="Hyperlink"/>
    <w:basedOn w:val="a0"/>
    <w:uiPriority w:val="99"/>
    <w:unhideWhenUsed/>
    <w:rsid w:val="00AD5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gif"/><Relationship Id="rId5" Type="http://schemas.openxmlformats.org/officeDocument/2006/relationships/oleObject" Target="embeddings/oleObject1.bin"/><Relationship Id="rId10" Type="http://schemas.openxmlformats.org/officeDocument/2006/relationships/image" Target="media/image3.gif"/><Relationship Id="rId4" Type="http://schemas.openxmlformats.org/officeDocument/2006/relationships/image" Target="media/image1.wmf"/><Relationship Id="rId9" Type="http://schemas.openxmlformats.org/officeDocument/2006/relationships/hyperlink" Target="http://ua-referat.com/%D0%9C%D0%BE%D0%BB%D0%BE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</cp:revision>
  <dcterms:created xsi:type="dcterms:W3CDTF">2018-10-17T17:58:00Z</dcterms:created>
  <dcterms:modified xsi:type="dcterms:W3CDTF">2018-10-17T18:48:00Z</dcterms:modified>
</cp:coreProperties>
</file>